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BF7A61F">
      <w:pPr>
        <w:pStyle w:val="style0"/>
        <w:spacing w:after="240"/>
        <w:jc w:val="center"/>
        <w:rPr>
          <w:rFonts w:ascii="黑体" w:eastAsia="黑体" w:hAnsi="仿宋"/>
          <w:b/>
          <w:sz w:val="32"/>
          <w:szCs w:val="32"/>
        </w:rPr>
      </w:pPr>
      <w:r>
        <w:rPr>
          <w:rFonts w:ascii="黑体" w:eastAsia="黑体" w:hAnsi="仿宋" w:hint="eastAsia"/>
          <w:b/>
          <w:sz w:val="32"/>
          <w:szCs w:val="32"/>
        </w:rPr>
        <w:t>华北电力大学202</w:t>
      </w:r>
      <w:r>
        <w:rPr>
          <w:rFonts w:ascii="黑体" w:eastAsia="黑体" w:hAnsi="仿宋" w:hint="default"/>
          <w:b/>
          <w:sz w:val="32"/>
          <w:szCs w:val="32"/>
          <w:lang w:val="en-US"/>
        </w:rPr>
        <w:t>6</w:t>
      </w:r>
      <w:r>
        <w:rPr>
          <w:rFonts w:ascii="黑体" w:eastAsia="黑体" w:hAnsi="仿宋" w:hint="eastAsia"/>
          <w:b/>
          <w:sz w:val="32"/>
          <w:szCs w:val="32"/>
        </w:rPr>
        <w:t>年硕士生入学考试</w:t>
      </w:r>
      <w:r>
        <w:rPr>
          <w:rFonts w:ascii="黑体" w:eastAsia="黑体" w:hAnsi="仿宋" w:hint="eastAsia"/>
          <w:b/>
          <w:sz w:val="32"/>
          <w:szCs w:val="32"/>
        </w:rPr>
        <w:t>复</w:t>
      </w:r>
      <w:r>
        <w:rPr>
          <w:rFonts w:ascii="黑体" w:eastAsia="黑体" w:hAnsi="仿宋" w:hint="eastAsia"/>
          <w:b/>
          <w:sz w:val="32"/>
          <w:szCs w:val="32"/>
        </w:rPr>
        <w:t>试科目考试大纲</w:t>
      </w:r>
    </w:p>
    <w:p w14:paraId="F998E38B">
      <w:pPr>
        <w:pStyle w:val="style0"/>
        <w:spacing w:after="240"/>
        <w:rPr>
          <w:rFonts w:ascii="黑体" w:eastAsia="黑体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>考试科目名称：</w:t>
      </w:r>
      <w:r>
        <w:rPr>
          <w:rFonts w:ascii="仿宋_GB2312" w:eastAsia="仿宋_GB2312" w:hAnsi="仿宋" w:hint="eastAsia"/>
          <w:sz w:val="28"/>
          <w:szCs w:val="28"/>
        </w:rPr>
        <w:t>社会</w:t>
      </w:r>
      <w:bookmarkStart w:id="0" w:name="_GoBack"/>
      <w:bookmarkEnd w:id="0"/>
      <w:r>
        <w:rPr>
          <w:rFonts w:ascii="仿宋_GB2312" w:eastAsia="仿宋_GB2312" w:hAnsi="仿宋"/>
          <w:sz w:val="28"/>
          <w:szCs w:val="28"/>
        </w:rPr>
        <w:t>研究</w:t>
      </w:r>
      <w:r>
        <w:rPr>
          <w:rFonts w:ascii="仿宋_GB2312" w:eastAsia="仿宋_GB2312" w:hAnsi="仿宋" w:hint="eastAsia"/>
          <w:sz w:val="28"/>
          <w:szCs w:val="28"/>
        </w:rPr>
        <w:t>方法</w:t>
      </w:r>
    </w:p>
    <w:p w14:paraId="459F3811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485924D5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要求</w:t>
      </w:r>
      <w:r>
        <w:rPr>
          <w:rFonts w:ascii="仿宋_GB2312" w:eastAsia="仿宋_GB2312" w:hAnsi="仿宋"/>
          <w:sz w:val="28"/>
          <w:szCs w:val="28"/>
        </w:rPr>
        <w:t>学生系统掌握社会科学研究方法的</w:t>
      </w:r>
      <w:r>
        <w:rPr>
          <w:rFonts w:ascii="仿宋_GB2312" w:eastAsia="仿宋_GB2312" w:hAnsi="仿宋" w:hint="eastAsia"/>
          <w:sz w:val="28"/>
          <w:szCs w:val="28"/>
        </w:rPr>
        <w:t>基本</w:t>
      </w:r>
      <w:r>
        <w:rPr>
          <w:rFonts w:ascii="仿宋_GB2312" w:eastAsia="仿宋_GB2312" w:hAnsi="仿宋"/>
          <w:sz w:val="28"/>
          <w:szCs w:val="28"/>
        </w:rPr>
        <w:t>概念</w:t>
      </w:r>
      <w:r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/>
          <w:sz w:val="28"/>
          <w:szCs w:val="28"/>
        </w:rPr>
        <w:t>一般过程</w:t>
      </w:r>
      <w:r>
        <w:rPr>
          <w:rFonts w:ascii="仿宋_GB2312" w:eastAsia="仿宋_GB2312" w:hAnsi="仿宋" w:hint="eastAsia"/>
          <w:sz w:val="28"/>
          <w:szCs w:val="28"/>
        </w:rPr>
        <w:t>和分析</w:t>
      </w:r>
      <w:r>
        <w:rPr>
          <w:rFonts w:ascii="仿宋_GB2312" w:eastAsia="仿宋_GB2312" w:hAnsi="仿宋"/>
          <w:sz w:val="28"/>
          <w:szCs w:val="28"/>
        </w:rPr>
        <w:t>技能</w:t>
      </w:r>
      <w:r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/>
          <w:sz w:val="28"/>
          <w:szCs w:val="28"/>
        </w:rPr>
        <w:t>能够运用所学</w:t>
      </w:r>
      <w:r>
        <w:rPr>
          <w:rFonts w:ascii="仿宋_GB2312" w:eastAsia="仿宋_GB2312" w:hAnsi="仿宋" w:hint="eastAsia"/>
          <w:sz w:val="28"/>
          <w:szCs w:val="28"/>
        </w:rPr>
        <w:t>知识</w:t>
      </w:r>
      <w:r>
        <w:rPr>
          <w:rFonts w:ascii="仿宋_GB2312" w:eastAsia="仿宋_GB2312" w:hAnsi="仿宋"/>
          <w:sz w:val="28"/>
          <w:szCs w:val="28"/>
        </w:rPr>
        <w:t>和技能</w:t>
      </w:r>
      <w:r>
        <w:rPr>
          <w:rFonts w:ascii="仿宋_GB2312" w:eastAsia="仿宋_GB2312" w:hAnsi="仿宋" w:hint="eastAsia"/>
          <w:sz w:val="28"/>
          <w:szCs w:val="28"/>
        </w:rPr>
        <w:t>进行规范</w:t>
      </w:r>
      <w:r>
        <w:rPr>
          <w:rFonts w:ascii="仿宋_GB2312" w:eastAsia="仿宋_GB2312" w:hAnsi="仿宋"/>
          <w:sz w:val="28"/>
          <w:szCs w:val="28"/>
        </w:rPr>
        <w:t>的社会科学研究，涵盖</w:t>
      </w:r>
      <w:r>
        <w:rPr>
          <w:rFonts w:ascii="仿宋_GB2312" w:eastAsia="仿宋_GB2312" w:hAnsi="仿宋" w:hint="eastAsia"/>
          <w:sz w:val="28"/>
          <w:szCs w:val="28"/>
        </w:rPr>
        <w:t>科研</w:t>
      </w:r>
      <w:r>
        <w:rPr>
          <w:rFonts w:ascii="仿宋_GB2312" w:eastAsia="仿宋_GB2312" w:hAnsi="仿宋"/>
          <w:sz w:val="28"/>
          <w:szCs w:val="28"/>
        </w:rPr>
        <w:t>选题、研究</w:t>
      </w:r>
      <w:r>
        <w:rPr>
          <w:rFonts w:ascii="仿宋_GB2312" w:eastAsia="仿宋_GB2312" w:hAnsi="仿宋" w:hint="eastAsia"/>
          <w:sz w:val="28"/>
          <w:szCs w:val="28"/>
        </w:rPr>
        <w:t>方案</w:t>
      </w:r>
      <w:r>
        <w:rPr>
          <w:rFonts w:ascii="仿宋_GB2312" w:eastAsia="仿宋_GB2312" w:hAnsi="仿宋"/>
          <w:sz w:val="28"/>
          <w:szCs w:val="28"/>
        </w:rPr>
        <w:t>设计</w:t>
      </w:r>
      <w:r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/>
          <w:sz w:val="28"/>
          <w:szCs w:val="28"/>
        </w:rPr>
        <w:t>研究</w:t>
      </w:r>
      <w:r>
        <w:rPr>
          <w:rFonts w:ascii="仿宋_GB2312" w:eastAsia="仿宋_GB2312" w:hAnsi="仿宋" w:hint="eastAsia"/>
          <w:sz w:val="28"/>
          <w:szCs w:val="28"/>
        </w:rPr>
        <w:t>方案</w:t>
      </w:r>
      <w:r>
        <w:rPr>
          <w:rFonts w:ascii="仿宋_GB2312" w:eastAsia="仿宋_GB2312" w:hAnsi="仿宋"/>
          <w:sz w:val="28"/>
          <w:szCs w:val="28"/>
        </w:rPr>
        <w:t>执行、资料</w:t>
      </w:r>
      <w:r>
        <w:rPr>
          <w:rFonts w:ascii="仿宋_GB2312" w:eastAsia="仿宋_GB2312" w:hAnsi="仿宋" w:hint="eastAsia"/>
          <w:sz w:val="28"/>
          <w:szCs w:val="28"/>
        </w:rPr>
        <w:t>收集</w:t>
      </w:r>
      <w:r>
        <w:rPr>
          <w:rFonts w:ascii="仿宋_GB2312" w:eastAsia="仿宋_GB2312" w:hAnsi="仿宋"/>
          <w:sz w:val="28"/>
          <w:szCs w:val="28"/>
        </w:rPr>
        <w:t>与整理</w:t>
      </w:r>
      <w:r>
        <w:rPr>
          <w:rFonts w:ascii="仿宋_GB2312" w:eastAsia="仿宋_GB2312" w:hAnsi="仿宋" w:hint="eastAsia"/>
          <w:sz w:val="28"/>
          <w:szCs w:val="28"/>
        </w:rPr>
        <w:t>、（定量</w:t>
      </w:r>
      <w:r>
        <w:rPr>
          <w:rFonts w:ascii="仿宋_GB2312" w:eastAsia="仿宋_GB2312" w:hAnsi="仿宋"/>
          <w:sz w:val="28"/>
          <w:szCs w:val="28"/>
        </w:rPr>
        <w:t>与定性</w:t>
      </w:r>
      <w:r>
        <w:rPr>
          <w:rFonts w:ascii="仿宋_GB2312" w:eastAsia="仿宋_GB2312" w:hAnsi="仿宋" w:hint="eastAsia"/>
          <w:sz w:val="28"/>
          <w:szCs w:val="28"/>
        </w:rPr>
        <w:t>）</w:t>
      </w:r>
      <w:r>
        <w:rPr>
          <w:rFonts w:ascii="仿宋_GB2312" w:eastAsia="仿宋_GB2312" w:hAnsi="仿宋"/>
          <w:sz w:val="28"/>
          <w:szCs w:val="28"/>
        </w:rPr>
        <w:t>资料分析以及研究报告撰写等</w:t>
      </w:r>
      <w:r>
        <w:rPr>
          <w:rFonts w:ascii="仿宋_GB2312" w:eastAsia="仿宋_GB2312" w:hAnsi="仿宋" w:hint="eastAsia"/>
          <w:sz w:val="28"/>
          <w:szCs w:val="28"/>
        </w:rPr>
        <w:t>一系列</w:t>
      </w:r>
      <w:r>
        <w:rPr>
          <w:rFonts w:ascii="仿宋_GB2312" w:eastAsia="仿宋_GB2312" w:hAnsi="仿宋"/>
          <w:sz w:val="28"/>
          <w:szCs w:val="28"/>
        </w:rPr>
        <w:t>研究活动。</w:t>
      </w:r>
      <w:r>
        <w:rPr>
          <w:rFonts w:ascii="仿宋_GB2312" w:eastAsia="仿宋_GB2312" w:hAnsi="仿宋" w:hint="eastAsia"/>
          <w:sz w:val="28"/>
          <w:szCs w:val="28"/>
        </w:rPr>
        <w:t>本科目</w:t>
      </w:r>
      <w:r>
        <w:rPr>
          <w:rFonts w:ascii="仿宋_GB2312" w:eastAsia="仿宋_GB2312" w:hAnsi="仿宋"/>
          <w:sz w:val="28"/>
          <w:szCs w:val="28"/>
        </w:rPr>
        <w:t>重点</w:t>
      </w:r>
      <w:r>
        <w:rPr>
          <w:rFonts w:ascii="仿宋_GB2312" w:eastAsia="仿宋_GB2312" w:hAnsi="仿宋" w:hint="eastAsia"/>
          <w:sz w:val="28"/>
          <w:szCs w:val="28"/>
        </w:rPr>
        <w:t>考察</w:t>
      </w:r>
      <w:r>
        <w:rPr>
          <w:rFonts w:ascii="仿宋_GB2312" w:eastAsia="仿宋_GB2312" w:hAnsi="仿宋" w:hint="eastAsia"/>
          <w:sz w:val="28"/>
          <w:szCs w:val="28"/>
        </w:rPr>
        <w:t>两个</w:t>
      </w:r>
      <w:r>
        <w:rPr>
          <w:rFonts w:ascii="仿宋_GB2312" w:eastAsia="仿宋_GB2312" w:hAnsi="仿宋"/>
          <w:sz w:val="28"/>
          <w:szCs w:val="28"/>
        </w:rPr>
        <w:t>层面：</w:t>
      </w:r>
      <w:r>
        <w:rPr>
          <w:rFonts w:ascii="仿宋_GB2312" w:eastAsia="仿宋_GB2312" w:hAnsi="仿宋" w:hint="eastAsia"/>
          <w:sz w:val="28"/>
          <w:szCs w:val="28"/>
        </w:rPr>
        <w:t>一是</w:t>
      </w:r>
      <w:r>
        <w:rPr>
          <w:rFonts w:ascii="仿宋_GB2312" w:eastAsia="仿宋_GB2312" w:hAnsi="仿宋"/>
          <w:sz w:val="28"/>
          <w:szCs w:val="28"/>
        </w:rPr>
        <w:t>学生对社科科学研究</w:t>
      </w:r>
      <w:r>
        <w:rPr>
          <w:rFonts w:ascii="仿宋_GB2312" w:eastAsia="仿宋_GB2312" w:hAnsi="仿宋" w:hint="eastAsia"/>
          <w:sz w:val="28"/>
          <w:szCs w:val="28"/>
        </w:rPr>
        <w:t>方法</w:t>
      </w:r>
      <w:r>
        <w:rPr>
          <w:rFonts w:ascii="仿宋_GB2312" w:eastAsia="仿宋_GB2312" w:hAnsi="仿宋"/>
          <w:sz w:val="28"/>
          <w:szCs w:val="28"/>
        </w:rPr>
        <w:t>基本概念和逻辑的</w:t>
      </w:r>
      <w:r>
        <w:rPr>
          <w:rFonts w:ascii="仿宋_GB2312" w:eastAsia="仿宋_GB2312" w:hAnsi="仿宋" w:hint="eastAsia"/>
          <w:sz w:val="28"/>
          <w:szCs w:val="28"/>
        </w:rPr>
        <w:t>理论知识</w:t>
      </w:r>
      <w:r>
        <w:rPr>
          <w:rFonts w:ascii="仿宋_GB2312" w:eastAsia="仿宋_GB2312" w:hAnsi="仿宋"/>
          <w:sz w:val="28"/>
          <w:szCs w:val="28"/>
        </w:rPr>
        <w:t>的</w:t>
      </w:r>
      <w:r>
        <w:rPr>
          <w:rFonts w:ascii="仿宋_GB2312" w:eastAsia="仿宋_GB2312" w:hAnsi="仿宋" w:hint="eastAsia"/>
          <w:sz w:val="28"/>
          <w:szCs w:val="28"/>
        </w:rPr>
        <w:t>理解</w:t>
      </w:r>
      <w:r>
        <w:rPr>
          <w:rFonts w:ascii="仿宋_GB2312" w:eastAsia="仿宋_GB2312" w:hAnsi="仿宋"/>
          <w:sz w:val="28"/>
          <w:szCs w:val="28"/>
        </w:rPr>
        <w:t>与掌握；</w:t>
      </w:r>
      <w:r>
        <w:rPr>
          <w:rFonts w:ascii="仿宋_GB2312" w:eastAsia="仿宋_GB2312" w:hAnsi="仿宋" w:hint="eastAsia"/>
          <w:sz w:val="28"/>
          <w:szCs w:val="28"/>
        </w:rPr>
        <w:t>二是</w:t>
      </w:r>
      <w:r>
        <w:rPr>
          <w:rFonts w:ascii="仿宋_GB2312" w:eastAsia="仿宋_GB2312" w:hAnsi="仿宋"/>
          <w:sz w:val="28"/>
          <w:szCs w:val="28"/>
        </w:rPr>
        <w:t>学生对</w:t>
      </w:r>
      <w:r>
        <w:rPr>
          <w:rFonts w:ascii="仿宋_GB2312" w:eastAsia="仿宋_GB2312" w:hAnsi="仿宋" w:hint="eastAsia"/>
          <w:sz w:val="28"/>
          <w:szCs w:val="28"/>
        </w:rPr>
        <w:t>社会</w:t>
      </w:r>
      <w:r>
        <w:rPr>
          <w:rFonts w:ascii="仿宋_GB2312" w:eastAsia="仿宋_GB2312" w:hAnsi="仿宋"/>
          <w:sz w:val="28"/>
          <w:szCs w:val="28"/>
        </w:rPr>
        <w:t>科学研究方法</w:t>
      </w:r>
      <w:r>
        <w:rPr>
          <w:rFonts w:ascii="仿宋_GB2312" w:eastAsia="仿宋_GB2312" w:hAnsi="仿宋" w:hint="eastAsia"/>
          <w:sz w:val="28"/>
          <w:szCs w:val="28"/>
        </w:rPr>
        <w:t>在</w:t>
      </w:r>
      <w:r>
        <w:rPr>
          <w:rFonts w:ascii="仿宋_GB2312" w:eastAsia="仿宋_GB2312" w:hAnsi="仿宋"/>
          <w:sz w:val="28"/>
          <w:szCs w:val="28"/>
        </w:rPr>
        <w:t>不同研究场景下的具体应用</w:t>
      </w:r>
      <w:r>
        <w:rPr>
          <w:rFonts w:ascii="仿宋_GB2312" w:eastAsia="仿宋_GB2312" w:hAnsi="仿宋" w:hint="eastAsia"/>
          <w:sz w:val="28"/>
          <w:szCs w:val="28"/>
        </w:rPr>
        <w:t>能力</w:t>
      </w:r>
      <w:r>
        <w:rPr>
          <w:rFonts w:ascii="仿宋_GB2312" w:eastAsia="仿宋_GB2312" w:hAnsi="仿宋"/>
          <w:sz w:val="28"/>
          <w:szCs w:val="28"/>
        </w:rPr>
        <w:t>。</w:t>
      </w:r>
    </w:p>
    <w:p w14:paraId="C2F5A61C">
      <w:pPr>
        <w:pStyle w:val="style0"/>
        <w:ind w:firstLine="280" w:firstLineChars="10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1E80DB68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（一）</w:t>
      </w:r>
      <w:r>
        <w:rPr>
          <w:rFonts w:ascii="仿宋_GB2312" w:eastAsia="仿宋_GB2312" w:hAnsi="仿宋" w:hint="eastAsia"/>
          <w:sz w:val="28"/>
          <w:szCs w:val="28"/>
        </w:rPr>
        <w:t>社会科学</w:t>
      </w:r>
      <w:r>
        <w:rPr>
          <w:rFonts w:ascii="仿宋_GB2312" w:eastAsia="仿宋_GB2312" w:hAnsi="仿宋"/>
          <w:sz w:val="28"/>
          <w:szCs w:val="28"/>
        </w:rPr>
        <w:t>研究方法的基本概念</w:t>
      </w:r>
    </w:p>
    <w:p w14:paraId="D10A45F6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基本</w:t>
      </w:r>
      <w:r>
        <w:rPr>
          <w:rFonts w:ascii="仿宋_GB2312" w:eastAsia="仿宋_GB2312" w:hAnsi="仿宋"/>
          <w:sz w:val="28"/>
          <w:szCs w:val="28"/>
        </w:rPr>
        <w:t>语言</w:t>
      </w:r>
      <w:r>
        <w:rPr>
          <w:rFonts w:ascii="仿宋_GB2312" w:eastAsia="仿宋_GB2312" w:hAnsi="仿宋" w:hint="eastAsia"/>
          <w:sz w:val="28"/>
          <w:szCs w:val="28"/>
        </w:rPr>
        <w:t>体系</w:t>
      </w:r>
      <w:r>
        <w:rPr>
          <w:rFonts w:ascii="仿宋_GB2312" w:eastAsia="仿宋_GB2312" w:hAnsi="仿宋"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变量</w:t>
      </w:r>
      <w:r>
        <w:rPr>
          <w:rFonts w:ascii="仿宋_GB2312" w:eastAsia="仿宋_GB2312" w:hAnsi="仿宋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相关</w:t>
      </w:r>
      <w:r>
        <w:rPr>
          <w:rFonts w:ascii="仿宋_GB2312" w:eastAsia="仿宋_GB2312" w:hAnsi="仿宋"/>
          <w:sz w:val="28"/>
          <w:szCs w:val="28"/>
        </w:rPr>
        <w:t>关系、因果关系、理论</w:t>
      </w:r>
      <w:r>
        <w:rPr>
          <w:rFonts w:ascii="仿宋_GB2312" w:eastAsia="仿宋_GB2312" w:hAnsi="仿宋" w:hint="eastAsia"/>
          <w:sz w:val="28"/>
          <w:szCs w:val="28"/>
        </w:rPr>
        <w:t>等</w:t>
      </w:r>
    </w:p>
    <w:p w14:paraId="E120627C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 w:hint="eastAsia"/>
          <w:sz w:val="28"/>
          <w:szCs w:val="28"/>
        </w:rPr>
        <w:t>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主要方法论</w:t>
      </w:r>
      <w:r>
        <w:rPr>
          <w:rFonts w:ascii="仿宋_GB2312" w:eastAsia="仿宋_GB2312" w:hAnsi="仿宋"/>
          <w:sz w:val="28"/>
          <w:szCs w:val="28"/>
        </w:rPr>
        <w:t>立场：</w:t>
      </w:r>
      <w:r>
        <w:rPr>
          <w:rFonts w:ascii="仿宋_GB2312" w:eastAsia="仿宋_GB2312" w:hAnsi="仿宋" w:hint="eastAsia"/>
          <w:sz w:val="28"/>
          <w:szCs w:val="28"/>
        </w:rPr>
        <w:t>实证主义</w:t>
      </w:r>
      <w:r>
        <w:rPr>
          <w:rFonts w:ascii="仿宋_GB2312" w:eastAsia="仿宋_GB2312" w:hAnsi="仿宋"/>
          <w:sz w:val="28"/>
          <w:szCs w:val="28"/>
        </w:rPr>
        <w:t>、解释主义、定量研究、定性研究</w:t>
      </w:r>
      <w:r>
        <w:rPr>
          <w:rFonts w:ascii="仿宋_GB2312" w:eastAsia="仿宋_GB2312" w:hAnsi="仿宋" w:hint="eastAsia"/>
          <w:sz w:val="28"/>
          <w:szCs w:val="28"/>
        </w:rPr>
        <w:t>等</w:t>
      </w:r>
    </w:p>
    <w:p w14:paraId="8D40B8F9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 w:hint="eastAsia"/>
          <w:sz w:val="28"/>
          <w:szCs w:val="28"/>
        </w:rPr>
        <w:t>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主要</w:t>
      </w:r>
      <w:r>
        <w:rPr>
          <w:rFonts w:ascii="仿宋_GB2312" w:eastAsia="仿宋_GB2312" w:hAnsi="仿宋"/>
          <w:sz w:val="28"/>
          <w:szCs w:val="28"/>
        </w:rPr>
        <w:t>逻辑：归纳、演绎、科学环</w:t>
      </w:r>
      <w:r>
        <w:rPr>
          <w:rFonts w:ascii="仿宋_GB2312" w:eastAsia="仿宋_GB2312" w:hAnsi="仿宋" w:hint="eastAsia"/>
          <w:sz w:val="28"/>
          <w:szCs w:val="28"/>
        </w:rPr>
        <w:t>等</w:t>
      </w:r>
    </w:p>
    <w:p w14:paraId="309754F6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</w:t>
      </w:r>
      <w:r>
        <w:rPr>
          <w:rFonts w:ascii="仿宋_GB2312" w:eastAsia="仿宋_GB2312" w:hAnsi="仿宋" w:hint="eastAsia"/>
          <w:sz w:val="28"/>
          <w:szCs w:val="28"/>
        </w:rPr>
        <w:t>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主要类型</w:t>
      </w:r>
      <w:r>
        <w:rPr>
          <w:rFonts w:ascii="仿宋_GB2312" w:eastAsia="仿宋_GB2312" w:hAnsi="仿宋"/>
          <w:sz w:val="28"/>
          <w:szCs w:val="28"/>
        </w:rPr>
        <w:t>：描述型、解释</w:t>
      </w:r>
      <w:r>
        <w:rPr>
          <w:rFonts w:ascii="仿宋_GB2312" w:eastAsia="仿宋_GB2312" w:hAnsi="仿宋" w:hint="eastAsia"/>
          <w:sz w:val="28"/>
          <w:szCs w:val="28"/>
        </w:rPr>
        <w:t>型</w:t>
      </w:r>
      <w:r>
        <w:rPr>
          <w:rFonts w:ascii="仿宋_GB2312" w:eastAsia="仿宋_GB2312" w:hAnsi="仿宋"/>
          <w:sz w:val="28"/>
          <w:szCs w:val="28"/>
        </w:rPr>
        <w:t>、探索</w:t>
      </w:r>
      <w:r>
        <w:rPr>
          <w:rFonts w:ascii="仿宋_GB2312" w:eastAsia="仿宋_GB2312" w:hAnsi="仿宋" w:hint="eastAsia"/>
          <w:sz w:val="28"/>
          <w:szCs w:val="28"/>
        </w:rPr>
        <w:t>型等</w:t>
      </w:r>
    </w:p>
    <w:p w14:paraId="8BD0AABA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（二）社会</w:t>
      </w:r>
      <w:r>
        <w:rPr>
          <w:rFonts w:ascii="仿宋_GB2312" w:eastAsia="仿宋_GB2312" w:hAnsi="仿宋"/>
          <w:sz w:val="28"/>
          <w:szCs w:val="28"/>
        </w:rPr>
        <w:t>科学研究的准备</w:t>
      </w:r>
    </w:p>
    <w:p w14:paraId="A74D0367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概念化</w:t>
      </w:r>
      <w:r>
        <w:rPr>
          <w:rFonts w:ascii="仿宋_GB2312" w:eastAsia="仿宋_GB2312" w:hAnsi="仿宋"/>
          <w:sz w:val="28"/>
          <w:szCs w:val="28"/>
        </w:rPr>
        <w:t>与测量、</w:t>
      </w:r>
      <w:r>
        <w:rPr>
          <w:rFonts w:ascii="仿宋_GB2312" w:eastAsia="仿宋_GB2312" w:hAnsi="仿宋" w:hint="eastAsia"/>
          <w:sz w:val="28"/>
          <w:szCs w:val="28"/>
        </w:rPr>
        <w:t>测量层次</w:t>
      </w:r>
      <w:r>
        <w:rPr>
          <w:rFonts w:ascii="仿宋_GB2312" w:eastAsia="仿宋_GB2312" w:hAnsi="仿宋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操作定义</w:t>
      </w:r>
    </w:p>
    <w:p w14:paraId="E7CC84C5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信度</w:t>
      </w:r>
      <w:r>
        <w:rPr>
          <w:rFonts w:ascii="仿宋_GB2312" w:eastAsia="仿宋_GB2312" w:hAnsi="仿宋"/>
          <w:sz w:val="28"/>
          <w:szCs w:val="28"/>
        </w:rPr>
        <w:t>与效度</w:t>
      </w:r>
    </w:p>
    <w:p w14:paraId="55890F2C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分析单位</w:t>
      </w:r>
    </w:p>
    <w:p w14:paraId="7B356621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>
        <w:rPr>
          <w:rFonts w:ascii="仿宋_GB2312" w:eastAsia="仿宋_GB2312" w:hAnsi="仿宋" w:hint="eastAsia"/>
          <w:sz w:val="28"/>
          <w:szCs w:val="28"/>
        </w:rPr>
        <w:t>社会研究</w:t>
      </w:r>
      <w:r>
        <w:rPr>
          <w:rFonts w:ascii="仿宋_GB2312" w:eastAsia="仿宋_GB2312" w:hAnsi="仿宋"/>
          <w:sz w:val="28"/>
          <w:szCs w:val="28"/>
        </w:rPr>
        <w:t xml:space="preserve">计划书 </w:t>
      </w:r>
    </w:p>
    <w:p w14:paraId="4DF474DF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（三）</w:t>
      </w:r>
      <w:r>
        <w:rPr>
          <w:rFonts w:ascii="仿宋_GB2312" w:eastAsia="仿宋_GB2312" w:hAnsi="仿宋" w:hint="eastAsia"/>
          <w:sz w:val="28"/>
          <w:szCs w:val="28"/>
        </w:rPr>
        <w:t>社会研究中</w:t>
      </w:r>
      <w:r>
        <w:rPr>
          <w:rFonts w:ascii="仿宋_GB2312" w:eastAsia="仿宋_GB2312" w:hAnsi="仿宋"/>
          <w:sz w:val="28"/>
          <w:szCs w:val="28"/>
        </w:rPr>
        <w:t>的抽样</w:t>
      </w:r>
    </w:p>
    <w:p w14:paraId="44F9AEAC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抽样的</w:t>
      </w:r>
      <w:r>
        <w:rPr>
          <w:rFonts w:ascii="仿宋_GB2312" w:eastAsia="仿宋_GB2312" w:hAnsi="仿宋"/>
          <w:sz w:val="28"/>
          <w:szCs w:val="28"/>
        </w:rPr>
        <w:t>基本概念与逻辑</w:t>
      </w:r>
    </w:p>
    <w:p w14:paraId="36080DF8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随机抽样</w:t>
      </w:r>
      <w:r>
        <w:rPr>
          <w:rFonts w:ascii="仿宋_GB2312" w:eastAsia="仿宋_GB2312" w:hAnsi="仿宋"/>
          <w:sz w:val="28"/>
          <w:szCs w:val="28"/>
        </w:rPr>
        <w:t>的类型与方法</w:t>
      </w:r>
    </w:p>
    <w:p w14:paraId="431F49AD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非随机抽样</w:t>
      </w:r>
      <w:r>
        <w:rPr>
          <w:rFonts w:ascii="仿宋_GB2312" w:eastAsia="仿宋_GB2312" w:hAnsi="仿宋"/>
          <w:sz w:val="28"/>
          <w:szCs w:val="28"/>
        </w:rPr>
        <w:t>的类型与方法</w:t>
      </w:r>
    </w:p>
    <w:p w14:paraId="A231D659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抽样误差</w:t>
      </w:r>
      <w:r>
        <w:rPr>
          <w:rFonts w:ascii="仿宋_GB2312" w:eastAsia="仿宋_GB2312" w:hAnsi="仿宋"/>
          <w:sz w:val="28"/>
          <w:szCs w:val="28"/>
        </w:rPr>
        <w:t>与样本规模</w:t>
      </w:r>
    </w:p>
    <w:p w14:paraId="2898BD23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抽样</w:t>
      </w:r>
      <w:r>
        <w:rPr>
          <w:rFonts w:ascii="仿宋_GB2312" w:eastAsia="仿宋_GB2312" w:hAnsi="仿宋"/>
          <w:sz w:val="28"/>
          <w:szCs w:val="28"/>
        </w:rPr>
        <w:t>方案的撰写</w:t>
      </w:r>
    </w:p>
    <w:p w14:paraId="8E2172AD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（四）</w:t>
      </w:r>
      <w:r>
        <w:rPr>
          <w:rFonts w:ascii="仿宋_GB2312" w:eastAsia="仿宋_GB2312" w:hAnsi="仿宋" w:hint="eastAsia"/>
          <w:sz w:val="28"/>
          <w:szCs w:val="28"/>
        </w:rPr>
        <w:t>社会科学</w:t>
      </w:r>
      <w:r>
        <w:rPr>
          <w:rFonts w:ascii="仿宋_GB2312" w:eastAsia="仿宋_GB2312" w:hAnsi="仿宋"/>
          <w:sz w:val="28"/>
          <w:szCs w:val="28"/>
        </w:rPr>
        <w:t>研究中的具体技术</w:t>
      </w:r>
    </w:p>
    <w:p w14:paraId="67B764C3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问卷法的</w:t>
      </w:r>
      <w:r>
        <w:rPr>
          <w:rFonts w:ascii="仿宋_GB2312" w:eastAsia="仿宋_GB2312" w:hAnsi="仿宋"/>
          <w:sz w:val="28"/>
          <w:szCs w:val="28"/>
        </w:rPr>
        <w:t>类型、</w:t>
      </w:r>
      <w:r>
        <w:rPr>
          <w:rFonts w:ascii="仿宋_GB2312" w:eastAsia="仿宋_GB2312" w:hAnsi="仿宋" w:hint="eastAsia"/>
          <w:sz w:val="28"/>
          <w:szCs w:val="28"/>
        </w:rPr>
        <w:t>设计</w:t>
      </w:r>
      <w:r>
        <w:rPr>
          <w:rFonts w:ascii="仿宋_GB2312" w:eastAsia="仿宋_GB2312" w:hAnsi="仿宋"/>
          <w:sz w:val="28"/>
          <w:szCs w:val="28"/>
        </w:rPr>
        <w:t>过程、</w:t>
      </w:r>
      <w:r>
        <w:rPr>
          <w:rFonts w:ascii="仿宋_GB2312" w:eastAsia="仿宋_GB2312" w:hAnsi="仿宋" w:hint="eastAsia"/>
          <w:sz w:val="28"/>
          <w:szCs w:val="28"/>
        </w:rPr>
        <w:t>注意事项</w:t>
      </w:r>
      <w:r>
        <w:rPr>
          <w:rFonts w:ascii="仿宋_GB2312" w:eastAsia="仿宋_GB2312" w:hAnsi="仿宋"/>
          <w:sz w:val="28"/>
          <w:szCs w:val="28"/>
        </w:rPr>
        <w:t>与优缺点</w:t>
      </w:r>
      <w:r>
        <w:rPr>
          <w:rFonts w:ascii="仿宋_GB2312" w:eastAsia="仿宋_GB2312" w:hAnsi="仿宋" w:hint="eastAsia"/>
          <w:sz w:val="28"/>
          <w:szCs w:val="28"/>
        </w:rPr>
        <w:t>等</w:t>
      </w:r>
    </w:p>
    <w:p w14:paraId="2B4C2225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访谈法的</w:t>
      </w:r>
      <w:r>
        <w:rPr>
          <w:rFonts w:ascii="仿宋_GB2312" w:eastAsia="仿宋_GB2312" w:hAnsi="仿宋"/>
          <w:sz w:val="28"/>
          <w:szCs w:val="28"/>
        </w:rPr>
        <w:t>类型、</w:t>
      </w:r>
      <w:r>
        <w:rPr>
          <w:rFonts w:ascii="仿宋_GB2312" w:eastAsia="仿宋_GB2312" w:hAnsi="仿宋" w:hint="eastAsia"/>
          <w:sz w:val="28"/>
          <w:szCs w:val="28"/>
        </w:rPr>
        <w:t>设计</w:t>
      </w:r>
      <w:r>
        <w:rPr>
          <w:rFonts w:ascii="仿宋_GB2312" w:eastAsia="仿宋_GB2312" w:hAnsi="仿宋"/>
          <w:sz w:val="28"/>
          <w:szCs w:val="28"/>
        </w:rPr>
        <w:t>过程</w:t>
      </w:r>
      <w:r>
        <w:rPr>
          <w:rFonts w:ascii="仿宋_GB2312" w:eastAsia="仿宋_GB2312" w:hAnsi="仿宋" w:hint="eastAsia"/>
          <w:sz w:val="28"/>
          <w:szCs w:val="28"/>
        </w:rPr>
        <w:t>、注意事项</w:t>
      </w:r>
      <w:r>
        <w:rPr>
          <w:rFonts w:ascii="仿宋_GB2312" w:eastAsia="仿宋_GB2312" w:hAnsi="仿宋"/>
          <w:sz w:val="28"/>
          <w:szCs w:val="28"/>
        </w:rPr>
        <w:t>与优缺点</w:t>
      </w:r>
      <w:r>
        <w:rPr>
          <w:rFonts w:ascii="仿宋_GB2312" w:eastAsia="仿宋_GB2312" w:hAnsi="仿宋" w:hint="eastAsia"/>
          <w:sz w:val="28"/>
          <w:szCs w:val="28"/>
        </w:rPr>
        <w:t>等</w:t>
      </w:r>
    </w:p>
    <w:p w14:paraId="AC5BDB7F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量表法的</w:t>
      </w:r>
      <w:r>
        <w:rPr>
          <w:rFonts w:ascii="仿宋_GB2312" w:eastAsia="仿宋_GB2312" w:hAnsi="仿宋"/>
          <w:sz w:val="28"/>
          <w:szCs w:val="28"/>
        </w:rPr>
        <w:t>类型、</w:t>
      </w:r>
      <w:r>
        <w:rPr>
          <w:rFonts w:ascii="仿宋_GB2312" w:eastAsia="仿宋_GB2312" w:hAnsi="仿宋" w:hint="eastAsia"/>
          <w:sz w:val="28"/>
          <w:szCs w:val="28"/>
        </w:rPr>
        <w:t>设计</w:t>
      </w:r>
      <w:r>
        <w:rPr>
          <w:rFonts w:ascii="仿宋_GB2312" w:eastAsia="仿宋_GB2312" w:hAnsi="仿宋"/>
          <w:sz w:val="28"/>
          <w:szCs w:val="28"/>
        </w:rPr>
        <w:t>过程</w:t>
      </w:r>
      <w:r>
        <w:rPr>
          <w:rFonts w:ascii="仿宋_GB2312" w:eastAsia="仿宋_GB2312" w:hAnsi="仿宋" w:hint="eastAsia"/>
          <w:sz w:val="28"/>
          <w:szCs w:val="28"/>
        </w:rPr>
        <w:t>、注意事项</w:t>
      </w:r>
      <w:r>
        <w:rPr>
          <w:rFonts w:ascii="仿宋_GB2312" w:eastAsia="仿宋_GB2312" w:hAnsi="仿宋"/>
          <w:sz w:val="28"/>
          <w:szCs w:val="28"/>
        </w:rPr>
        <w:t>与优缺点</w:t>
      </w:r>
      <w:r>
        <w:rPr>
          <w:rFonts w:ascii="仿宋_GB2312" w:eastAsia="仿宋_GB2312" w:hAnsi="仿宋" w:hint="eastAsia"/>
          <w:sz w:val="28"/>
          <w:szCs w:val="28"/>
        </w:rPr>
        <w:t>等</w:t>
      </w:r>
    </w:p>
    <w:p w14:paraId="AD9A7EBD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观察法的</w:t>
      </w:r>
      <w:r>
        <w:rPr>
          <w:rFonts w:ascii="仿宋_GB2312" w:eastAsia="仿宋_GB2312" w:hAnsi="仿宋"/>
          <w:sz w:val="28"/>
          <w:szCs w:val="28"/>
        </w:rPr>
        <w:t>类型、</w:t>
      </w:r>
      <w:r>
        <w:rPr>
          <w:rFonts w:ascii="仿宋_GB2312" w:eastAsia="仿宋_GB2312" w:hAnsi="仿宋" w:hint="eastAsia"/>
          <w:sz w:val="28"/>
          <w:szCs w:val="28"/>
        </w:rPr>
        <w:t>设计</w:t>
      </w:r>
      <w:r>
        <w:rPr>
          <w:rFonts w:ascii="仿宋_GB2312" w:eastAsia="仿宋_GB2312" w:hAnsi="仿宋"/>
          <w:sz w:val="28"/>
          <w:szCs w:val="28"/>
        </w:rPr>
        <w:t>过程</w:t>
      </w:r>
      <w:r>
        <w:rPr>
          <w:rFonts w:ascii="仿宋_GB2312" w:eastAsia="仿宋_GB2312" w:hAnsi="仿宋" w:hint="eastAsia"/>
          <w:sz w:val="28"/>
          <w:szCs w:val="28"/>
        </w:rPr>
        <w:t>、注意事项</w:t>
      </w:r>
      <w:r>
        <w:rPr>
          <w:rFonts w:ascii="仿宋_GB2312" w:eastAsia="仿宋_GB2312" w:hAnsi="仿宋"/>
          <w:sz w:val="28"/>
          <w:szCs w:val="28"/>
        </w:rPr>
        <w:t>与优缺点</w:t>
      </w:r>
      <w:r>
        <w:rPr>
          <w:rFonts w:ascii="仿宋_GB2312" w:eastAsia="仿宋_GB2312" w:hAnsi="仿宋" w:hint="eastAsia"/>
          <w:sz w:val="28"/>
          <w:szCs w:val="28"/>
        </w:rPr>
        <w:t>等</w:t>
      </w:r>
    </w:p>
    <w:p w14:paraId="37B56116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5.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实验研究</w:t>
      </w:r>
      <w:r>
        <w:rPr>
          <w:rFonts w:ascii="仿宋_GB2312" w:eastAsia="仿宋_GB2312" w:hAnsi="仿宋"/>
          <w:sz w:val="28"/>
          <w:szCs w:val="28"/>
        </w:rPr>
        <w:t>法的</w:t>
      </w:r>
      <w:r>
        <w:rPr>
          <w:rFonts w:ascii="仿宋_GB2312" w:eastAsia="仿宋_GB2312" w:hAnsi="仿宋" w:hint="eastAsia"/>
          <w:sz w:val="28"/>
          <w:szCs w:val="28"/>
        </w:rPr>
        <w:t>基本</w:t>
      </w:r>
      <w:r>
        <w:rPr>
          <w:rFonts w:ascii="仿宋_GB2312" w:eastAsia="仿宋_GB2312" w:hAnsi="仿宋"/>
          <w:sz w:val="28"/>
          <w:szCs w:val="28"/>
        </w:rPr>
        <w:t>逻辑</w:t>
      </w:r>
    </w:p>
    <w:p w14:paraId="F4366CC4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（五）资料</w:t>
      </w:r>
      <w:r>
        <w:rPr>
          <w:rFonts w:ascii="仿宋_GB2312" w:eastAsia="仿宋_GB2312" w:hAnsi="仿宋"/>
          <w:sz w:val="28"/>
          <w:szCs w:val="28"/>
        </w:rPr>
        <w:t>的整理</w:t>
      </w:r>
    </w:p>
    <w:p w14:paraId="0B66B34F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 定性资料</w:t>
      </w:r>
      <w:r>
        <w:rPr>
          <w:rFonts w:ascii="仿宋_GB2312" w:eastAsia="仿宋_GB2312" w:hAnsi="仿宋"/>
          <w:sz w:val="28"/>
          <w:szCs w:val="28"/>
        </w:rPr>
        <w:t>的整理</w:t>
      </w:r>
      <w:r>
        <w:rPr>
          <w:rFonts w:ascii="仿宋_GB2312" w:eastAsia="仿宋_GB2312" w:hAnsi="仿宋" w:hint="eastAsia"/>
          <w:sz w:val="28"/>
          <w:szCs w:val="28"/>
        </w:rPr>
        <w:t>（过程</w:t>
      </w:r>
      <w:r>
        <w:rPr>
          <w:rFonts w:ascii="仿宋_GB2312" w:eastAsia="仿宋_GB2312" w:hAnsi="仿宋"/>
          <w:sz w:val="28"/>
          <w:szCs w:val="28"/>
        </w:rPr>
        <w:t>、原则与注意事项</w:t>
      </w:r>
      <w:r>
        <w:rPr>
          <w:rFonts w:ascii="仿宋_GB2312" w:eastAsia="仿宋_GB2312" w:hAnsi="仿宋" w:hint="eastAsia"/>
          <w:sz w:val="28"/>
          <w:szCs w:val="28"/>
        </w:rPr>
        <w:t>）</w:t>
      </w:r>
    </w:p>
    <w:p w14:paraId="C70A116E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 定量</w:t>
      </w:r>
      <w:r>
        <w:rPr>
          <w:rFonts w:ascii="仿宋_GB2312" w:eastAsia="仿宋_GB2312" w:hAnsi="仿宋"/>
          <w:sz w:val="28"/>
          <w:szCs w:val="28"/>
        </w:rPr>
        <w:t>资料的整理</w:t>
      </w:r>
      <w:r>
        <w:rPr>
          <w:rFonts w:ascii="仿宋_GB2312" w:eastAsia="仿宋_GB2312" w:hAnsi="仿宋" w:hint="eastAsia"/>
          <w:sz w:val="28"/>
          <w:szCs w:val="28"/>
        </w:rPr>
        <w:t>（过程、</w:t>
      </w:r>
      <w:r>
        <w:rPr>
          <w:rFonts w:ascii="仿宋_GB2312" w:eastAsia="仿宋_GB2312" w:hAnsi="仿宋"/>
          <w:sz w:val="28"/>
          <w:szCs w:val="28"/>
        </w:rPr>
        <w:t>原则与注意事项</w:t>
      </w:r>
      <w:r>
        <w:rPr>
          <w:rFonts w:ascii="仿宋_GB2312" w:eastAsia="仿宋_GB2312" w:hAnsi="仿宋" w:hint="eastAsia"/>
          <w:sz w:val="28"/>
          <w:szCs w:val="28"/>
        </w:rPr>
        <w:t>）</w:t>
      </w:r>
    </w:p>
    <w:p w14:paraId="E6A8060A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（六</w:t>
      </w:r>
      <w:r>
        <w:rPr>
          <w:rFonts w:ascii="仿宋_GB2312" w:eastAsia="仿宋_GB2312" w:hAnsi="仿宋" w:hint="eastAsia"/>
          <w:sz w:val="28"/>
          <w:szCs w:val="28"/>
        </w:rPr>
        <w:t>）</w:t>
      </w:r>
      <w:r>
        <w:rPr>
          <w:rFonts w:ascii="仿宋_GB2312" w:eastAsia="仿宋_GB2312" w:hAnsi="仿宋" w:hint="eastAsia"/>
          <w:sz w:val="28"/>
          <w:szCs w:val="28"/>
        </w:rPr>
        <w:t>社会科学</w:t>
      </w:r>
      <w:r>
        <w:rPr>
          <w:rFonts w:ascii="仿宋_GB2312" w:eastAsia="仿宋_GB2312" w:hAnsi="仿宋"/>
          <w:sz w:val="28"/>
          <w:szCs w:val="28"/>
        </w:rPr>
        <w:t>研究中的</w:t>
      </w:r>
      <w:r>
        <w:rPr>
          <w:rFonts w:ascii="仿宋_GB2312" w:eastAsia="仿宋_GB2312" w:hAnsi="仿宋" w:hint="eastAsia"/>
          <w:sz w:val="28"/>
          <w:szCs w:val="28"/>
        </w:rPr>
        <w:t>定量</w:t>
      </w:r>
      <w:r>
        <w:rPr>
          <w:rFonts w:ascii="仿宋_GB2312" w:eastAsia="仿宋_GB2312" w:hAnsi="仿宋"/>
          <w:sz w:val="28"/>
          <w:szCs w:val="28"/>
        </w:rPr>
        <w:t>资料分析</w:t>
      </w:r>
    </w:p>
    <w:p w14:paraId="E9D35866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定量</w:t>
      </w:r>
      <w:r>
        <w:rPr>
          <w:rFonts w:ascii="仿宋_GB2312" w:eastAsia="仿宋_GB2312" w:hAnsi="仿宋" w:hint="eastAsia"/>
          <w:sz w:val="28"/>
          <w:szCs w:val="28"/>
        </w:rPr>
        <w:t>分析</w:t>
      </w:r>
      <w:r>
        <w:rPr>
          <w:rFonts w:ascii="仿宋_GB2312" w:eastAsia="仿宋_GB2312" w:hAnsi="仿宋"/>
          <w:sz w:val="28"/>
          <w:szCs w:val="28"/>
        </w:rPr>
        <w:t>的基本过程</w:t>
      </w:r>
    </w:p>
    <w:p w14:paraId="8F01C6CA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单变量分析的</w:t>
      </w:r>
      <w:r>
        <w:rPr>
          <w:rFonts w:ascii="仿宋_GB2312" w:eastAsia="仿宋_GB2312" w:hAnsi="仿宋"/>
          <w:sz w:val="28"/>
          <w:szCs w:val="28"/>
        </w:rPr>
        <w:t>主要方法</w:t>
      </w:r>
    </w:p>
    <w:p w14:paraId="1EC43FD5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3.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多变量</w:t>
      </w:r>
      <w:r>
        <w:rPr>
          <w:rFonts w:ascii="仿宋_GB2312" w:eastAsia="仿宋_GB2312" w:hAnsi="仿宋"/>
          <w:sz w:val="28"/>
          <w:szCs w:val="28"/>
        </w:rPr>
        <w:t>分析的主要方法</w:t>
      </w:r>
      <w:r>
        <w:rPr>
          <w:rFonts w:ascii="仿宋_GB2312" w:eastAsia="仿宋_GB2312" w:hAnsi="仿宋" w:hint="eastAsia"/>
          <w:sz w:val="28"/>
          <w:szCs w:val="28"/>
        </w:rPr>
        <w:t>（相关系数</w:t>
      </w:r>
      <w:r>
        <w:rPr>
          <w:rFonts w:ascii="仿宋_GB2312" w:eastAsia="仿宋_GB2312" w:hAnsi="仿宋"/>
          <w:sz w:val="28"/>
          <w:szCs w:val="28"/>
        </w:rPr>
        <w:t>分析、</w:t>
      </w:r>
      <w:r>
        <w:rPr>
          <w:rFonts w:ascii="仿宋_GB2312" w:eastAsia="仿宋_GB2312" w:hAnsi="仿宋" w:hint="eastAsia"/>
          <w:sz w:val="28"/>
          <w:szCs w:val="28"/>
        </w:rPr>
        <w:t>回归分析、</w:t>
      </w:r>
      <w:r>
        <w:rPr>
          <w:rFonts w:ascii="仿宋_GB2312" w:eastAsia="仿宋_GB2312" w:hAnsi="仿宋"/>
          <w:sz w:val="28"/>
          <w:szCs w:val="28"/>
        </w:rPr>
        <w:t>假设检验的过程与逻辑</w:t>
      </w:r>
      <w:r>
        <w:rPr>
          <w:rFonts w:ascii="仿宋_GB2312" w:eastAsia="仿宋_GB2312" w:hAnsi="仿宋" w:hint="eastAsia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卡方</w:t>
      </w:r>
      <w:r>
        <w:rPr>
          <w:rFonts w:ascii="仿宋_GB2312" w:eastAsia="仿宋_GB2312" w:hAnsi="仿宋"/>
          <w:sz w:val="28"/>
          <w:szCs w:val="28"/>
        </w:rPr>
        <w:t>检验</w:t>
      </w:r>
      <w:r>
        <w:rPr>
          <w:rFonts w:ascii="仿宋_GB2312" w:eastAsia="仿宋_GB2312" w:hAnsi="仿宋" w:hint="eastAsia"/>
          <w:sz w:val="28"/>
          <w:szCs w:val="28"/>
        </w:rPr>
        <w:t>等）</w:t>
      </w:r>
    </w:p>
    <w:p w14:paraId="FC07410E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 xml:space="preserve">4. </w:t>
      </w:r>
      <w:r>
        <w:rPr>
          <w:rFonts w:ascii="仿宋_GB2312" w:eastAsia="仿宋_GB2312" w:hAnsi="仿宋" w:hint="eastAsia"/>
          <w:sz w:val="28"/>
          <w:szCs w:val="28"/>
        </w:rPr>
        <w:t>关键概念</w:t>
      </w:r>
      <w:r>
        <w:rPr>
          <w:rFonts w:ascii="仿宋_GB2312" w:eastAsia="仿宋_GB2312" w:hAnsi="仿宋"/>
          <w:sz w:val="28"/>
          <w:szCs w:val="28"/>
        </w:rPr>
        <w:t>的理解：消减误差比例、</w:t>
      </w:r>
      <w:r>
        <w:rPr>
          <w:rFonts w:ascii="仿宋_GB2312" w:eastAsia="仿宋_GB2312" w:hAnsi="仿宋" w:hint="eastAsia"/>
          <w:sz w:val="28"/>
          <w:szCs w:val="28"/>
        </w:rPr>
        <w:t>正态分布</w:t>
      </w:r>
      <w:r>
        <w:rPr>
          <w:rFonts w:ascii="仿宋_GB2312" w:eastAsia="仿宋_GB2312" w:hAnsi="仿宋"/>
          <w:sz w:val="28"/>
          <w:szCs w:val="28"/>
        </w:rPr>
        <w:t>、</w:t>
      </w:r>
      <w:r>
        <w:rPr>
          <w:rFonts w:ascii="仿宋_GB2312" w:eastAsia="仿宋_GB2312" w:hAnsi="仿宋" w:hint="eastAsia"/>
          <w:sz w:val="28"/>
          <w:szCs w:val="28"/>
        </w:rPr>
        <w:t>显著性</w:t>
      </w:r>
      <w:r>
        <w:rPr>
          <w:rFonts w:ascii="仿宋_GB2312" w:eastAsia="仿宋_GB2312" w:hAnsi="仿宋"/>
          <w:sz w:val="28"/>
          <w:szCs w:val="28"/>
        </w:rPr>
        <w:t>检验等</w:t>
      </w:r>
    </w:p>
    <w:p w14:paraId="8DD28320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（七</w:t>
      </w:r>
      <w:r>
        <w:rPr>
          <w:rFonts w:ascii="仿宋_GB2312" w:eastAsia="仿宋_GB2312" w:hAnsi="仿宋" w:hint="eastAsia"/>
          <w:sz w:val="28"/>
          <w:szCs w:val="28"/>
        </w:rPr>
        <w:t>）</w:t>
      </w:r>
      <w:r>
        <w:rPr>
          <w:rFonts w:ascii="仿宋_GB2312" w:eastAsia="仿宋_GB2312" w:hAnsi="仿宋" w:hint="eastAsia"/>
          <w:sz w:val="28"/>
          <w:szCs w:val="28"/>
        </w:rPr>
        <w:t>社会</w:t>
      </w:r>
      <w:r>
        <w:rPr>
          <w:rFonts w:ascii="仿宋_GB2312" w:eastAsia="仿宋_GB2312" w:hAnsi="仿宋"/>
          <w:sz w:val="28"/>
          <w:szCs w:val="28"/>
        </w:rPr>
        <w:t>科学研究中的</w:t>
      </w:r>
      <w:r>
        <w:rPr>
          <w:rFonts w:ascii="仿宋_GB2312" w:eastAsia="仿宋_GB2312" w:hAnsi="仿宋" w:hint="eastAsia"/>
          <w:sz w:val="28"/>
          <w:szCs w:val="28"/>
        </w:rPr>
        <w:t>定性分析</w:t>
      </w:r>
    </w:p>
    <w:p w14:paraId="1E23D2A8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 定性</w:t>
      </w:r>
      <w:r>
        <w:rPr>
          <w:rFonts w:ascii="仿宋_GB2312" w:eastAsia="仿宋_GB2312" w:hAnsi="仿宋"/>
          <w:sz w:val="28"/>
          <w:szCs w:val="28"/>
        </w:rPr>
        <w:t>资料</w:t>
      </w:r>
      <w:r>
        <w:rPr>
          <w:rFonts w:ascii="仿宋_GB2312" w:eastAsia="仿宋_GB2312" w:hAnsi="仿宋" w:hint="eastAsia"/>
          <w:sz w:val="28"/>
          <w:szCs w:val="28"/>
        </w:rPr>
        <w:t>编码的概念</w:t>
      </w:r>
      <w:r>
        <w:rPr>
          <w:rFonts w:ascii="仿宋_GB2312" w:eastAsia="仿宋_GB2312" w:hAnsi="仿宋"/>
          <w:sz w:val="28"/>
          <w:szCs w:val="28"/>
        </w:rPr>
        <w:t>与过程</w:t>
      </w:r>
    </w:p>
    <w:p w14:paraId="ECB299B8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扎根理论的基本</w:t>
      </w:r>
      <w:r>
        <w:rPr>
          <w:rFonts w:ascii="仿宋_GB2312" w:eastAsia="仿宋_GB2312" w:hAnsi="仿宋"/>
          <w:sz w:val="28"/>
          <w:szCs w:val="28"/>
        </w:rPr>
        <w:t>概念与操作</w:t>
      </w:r>
      <w:r>
        <w:rPr>
          <w:rFonts w:ascii="仿宋_GB2312" w:eastAsia="仿宋_GB2312" w:hAnsi="仿宋" w:hint="eastAsia"/>
          <w:sz w:val="28"/>
          <w:szCs w:val="28"/>
        </w:rPr>
        <w:t>过程</w:t>
      </w:r>
    </w:p>
    <w:p w14:paraId="72A9D2BF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（八）研究</w:t>
      </w:r>
      <w:r>
        <w:rPr>
          <w:rFonts w:ascii="仿宋_GB2312" w:eastAsia="仿宋_GB2312" w:hAnsi="仿宋"/>
          <w:sz w:val="28"/>
          <w:szCs w:val="28"/>
        </w:rPr>
        <w:t>报告的撰写</w:t>
      </w:r>
    </w:p>
    <w:p w14:paraId="8CAF6CCB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</w:t>
      </w:r>
      <w:r>
        <w:rPr>
          <w:rFonts w:ascii="仿宋_GB2312" w:eastAsia="仿宋_GB2312" w:hAnsi="仿宋" w:hint="eastAsia"/>
          <w:sz w:val="28"/>
          <w:szCs w:val="28"/>
        </w:rPr>
        <w:t>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研究</w:t>
      </w:r>
      <w:r>
        <w:rPr>
          <w:rFonts w:ascii="仿宋_GB2312" w:eastAsia="仿宋_GB2312" w:hAnsi="仿宋"/>
          <w:sz w:val="28"/>
          <w:szCs w:val="28"/>
        </w:rPr>
        <w:t>报告的</w:t>
      </w:r>
      <w:r>
        <w:rPr>
          <w:rFonts w:ascii="仿宋_GB2312" w:eastAsia="仿宋_GB2312" w:hAnsi="仿宋" w:hint="eastAsia"/>
          <w:sz w:val="28"/>
          <w:szCs w:val="28"/>
        </w:rPr>
        <w:t>概念</w:t>
      </w:r>
    </w:p>
    <w:p w14:paraId="DA48AA7E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 研究</w:t>
      </w:r>
      <w:r>
        <w:rPr>
          <w:rFonts w:ascii="仿宋_GB2312" w:eastAsia="仿宋_GB2312" w:hAnsi="仿宋"/>
          <w:sz w:val="28"/>
          <w:szCs w:val="28"/>
        </w:rPr>
        <w:t>报告的</w:t>
      </w:r>
      <w:r>
        <w:rPr>
          <w:rFonts w:ascii="仿宋_GB2312" w:eastAsia="仿宋_GB2312" w:hAnsi="仿宋" w:hint="eastAsia"/>
          <w:sz w:val="28"/>
          <w:szCs w:val="28"/>
        </w:rPr>
        <w:t>结构</w:t>
      </w:r>
    </w:p>
    <w:p w14:paraId="2879A5BE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 研究</w:t>
      </w:r>
      <w:r>
        <w:rPr>
          <w:rFonts w:ascii="仿宋_GB2312" w:eastAsia="仿宋_GB2312" w:hAnsi="仿宋"/>
          <w:sz w:val="28"/>
          <w:szCs w:val="28"/>
        </w:rPr>
        <w:t>报告撰写的沙漏型结构</w:t>
      </w:r>
    </w:p>
    <w:p w14:paraId="B252221E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 xml:space="preserve">4. </w:t>
      </w:r>
      <w:r>
        <w:rPr>
          <w:rFonts w:ascii="仿宋_GB2312" w:eastAsia="仿宋_GB2312" w:hAnsi="仿宋" w:hint="eastAsia"/>
          <w:sz w:val="28"/>
          <w:szCs w:val="28"/>
        </w:rPr>
        <w:t>研究</w:t>
      </w:r>
      <w:r>
        <w:rPr>
          <w:rFonts w:ascii="仿宋_GB2312" w:eastAsia="仿宋_GB2312" w:hAnsi="仿宋"/>
          <w:sz w:val="28"/>
          <w:szCs w:val="28"/>
        </w:rPr>
        <w:t>报告撰写的注意事项</w:t>
      </w:r>
    </w:p>
    <w:p w14:paraId="6FC38136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三、考试的题型</w:t>
      </w:r>
    </w:p>
    <w:p w14:paraId="3BCB6268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选择题</w:t>
      </w:r>
    </w:p>
    <w:p w14:paraId="AF4C8DC8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名词解释</w:t>
      </w:r>
    </w:p>
    <w:p w14:paraId="D61D26B1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简答题</w:t>
      </w:r>
    </w:p>
    <w:p w14:paraId="8633FF27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论述题</w:t>
      </w:r>
    </w:p>
    <w:p w14:paraId="C0F8CE5C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D6D1D1CA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 w:hint="eastAsia"/>
          <w:sz w:val="28"/>
          <w:szCs w:val="28"/>
        </w:rPr>
        <w:t>《社会</w:t>
      </w:r>
      <w:r>
        <w:rPr>
          <w:rFonts w:ascii="仿宋_GB2312" w:eastAsia="仿宋_GB2312" w:hAnsi="仿宋"/>
          <w:sz w:val="28"/>
          <w:szCs w:val="28"/>
        </w:rPr>
        <w:t>研究方法教程</w:t>
      </w:r>
      <w:r>
        <w:rPr>
          <w:rFonts w:ascii="仿宋_GB2312" w:eastAsia="仿宋_GB2312" w:hAnsi="仿宋" w:hint="eastAsia"/>
          <w:sz w:val="28"/>
          <w:szCs w:val="28"/>
        </w:rPr>
        <w:t>》（重排</w:t>
      </w:r>
      <w:r>
        <w:rPr>
          <w:rFonts w:ascii="仿宋_GB2312" w:eastAsia="仿宋_GB2312" w:hAnsi="仿宋"/>
          <w:sz w:val="28"/>
          <w:szCs w:val="28"/>
        </w:rPr>
        <w:t>本</w:t>
      </w:r>
      <w:r>
        <w:rPr>
          <w:rFonts w:ascii="仿宋_GB2312" w:eastAsia="仿宋_GB2312" w:hAnsi="仿宋" w:hint="eastAsia"/>
          <w:sz w:val="28"/>
          <w:szCs w:val="28"/>
        </w:rPr>
        <w:t>），北京大学</w:t>
      </w:r>
      <w:r>
        <w:rPr>
          <w:rFonts w:ascii="仿宋_GB2312" w:eastAsia="仿宋_GB2312" w:hAnsi="仿宋"/>
          <w:sz w:val="28"/>
          <w:szCs w:val="28"/>
        </w:rPr>
        <w:t>出版社</w:t>
      </w:r>
      <w:r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袁方</w:t>
      </w:r>
      <w:r>
        <w:rPr>
          <w:rFonts w:ascii="仿宋_GB2312" w:eastAsia="仿宋_GB2312" w:hAnsi="仿宋"/>
          <w:sz w:val="28"/>
          <w:szCs w:val="28"/>
        </w:rPr>
        <w:t>编</w:t>
      </w:r>
      <w:r>
        <w:rPr>
          <w:rFonts w:ascii="仿宋_GB2312" w:eastAsia="仿宋_GB2312" w:hAnsi="仿宋" w:hint="eastAsia"/>
          <w:sz w:val="28"/>
          <w:szCs w:val="28"/>
        </w:rPr>
        <w:t>，2013</w:t>
      </w:r>
      <w:r>
        <w:rPr>
          <w:rFonts w:ascii="仿宋_GB2312" w:eastAsia="仿宋_GB2312" w:hAnsi="仿宋" w:hint="eastAsia"/>
          <w:sz w:val="28"/>
          <w:szCs w:val="28"/>
        </w:rPr>
        <w:t>年版</w:t>
      </w:r>
    </w:p>
    <w:p w14:paraId="715F8D5E">
      <w:pPr>
        <w:pStyle w:val="style0"/>
        <w:ind w:firstLine="538" w:firstLineChars="19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>
        <w:rPr>
          <w:rFonts w:ascii="仿宋_GB2312" w:eastAsia="仿宋_GB2312" w:hAnsi="仿宋" w:hint="eastAsia"/>
          <w:sz w:val="28"/>
          <w:szCs w:val="28"/>
        </w:rPr>
        <w:t>《社会研究</w:t>
      </w:r>
      <w:r>
        <w:rPr>
          <w:rFonts w:ascii="仿宋_GB2312" w:eastAsia="仿宋_GB2312" w:hAnsi="仿宋"/>
          <w:sz w:val="28"/>
          <w:szCs w:val="28"/>
        </w:rPr>
        <w:t>方法</w:t>
      </w:r>
      <w:r>
        <w:rPr>
          <w:rFonts w:ascii="仿宋_GB2312" w:eastAsia="仿宋_GB2312" w:hAnsi="仿宋" w:hint="eastAsia"/>
          <w:sz w:val="28"/>
          <w:szCs w:val="28"/>
        </w:rPr>
        <w:t>》</w:t>
      </w:r>
      <w:r>
        <w:rPr>
          <w:rFonts w:ascii="仿宋_GB2312" w:eastAsia="仿宋_GB2312" w:hAnsi="仿宋"/>
          <w:sz w:val="28"/>
          <w:szCs w:val="28"/>
        </w:rPr>
        <w:t>（</w:t>
      </w:r>
      <w:r>
        <w:rPr>
          <w:rFonts w:ascii="仿宋_GB2312" w:eastAsia="仿宋_GB2312" w:hAnsi="仿宋" w:hint="eastAsia"/>
          <w:sz w:val="28"/>
          <w:szCs w:val="28"/>
        </w:rPr>
        <w:t>第11版</w:t>
      </w:r>
      <w:r>
        <w:rPr>
          <w:rFonts w:ascii="仿宋_GB2312" w:eastAsia="仿宋_GB2312" w:hAnsi="仿宋"/>
          <w:sz w:val="28"/>
          <w:szCs w:val="28"/>
        </w:rPr>
        <w:t>）</w:t>
      </w:r>
      <w:r>
        <w:rPr>
          <w:rFonts w:ascii="仿宋_GB2312" w:eastAsia="仿宋_GB2312" w:hAnsi="仿宋" w:hint="eastAsia"/>
          <w:sz w:val="28"/>
          <w:szCs w:val="28"/>
        </w:rPr>
        <w:t>，华夏</w:t>
      </w:r>
      <w:r>
        <w:rPr>
          <w:rFonts w:ascii="仿宋_GB2312" w:eastAsia="仿宋_GB2312" w:hAnsi="仿宋"/>
          <w:sz w:val="28"/>
          <w:szCs w:val="28"/>
        </w:rPr>
        <w:t>出版社</w:t>
      </w:r>
      <w:r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艾尔</w:t>
      </w:r>
      <w:r>
        <w:rPr>
          <w:rFonts w:ascii="仿宋_GB2312" w:eastAsia="仿宋_GB2312" w:hAnsi="仿宋"/>
          <w:sz w:val="28"/>
          <w:szCs w:val="28"/>
        </w:rPr>
        <w:t>巴比著</w:t>
      </w:r>
      <w:r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/>
          <w:sz w:val="28"/>
          <w:szCs w:val="28"/>
        </w:rPr>
        <w:t>邱泽奇译</w:t>
      </w:r>
      <w:r>
        <w:rPr>
          <w:rFonts w:ascii="仿宋_GB2312" w:eastAsia="仿宋_GB2312" w:hAnsi="仿宋" w:hint="eastAsia"/>
          <w:sz w:val="28"/>
          <w:szCs w:val="28"/>
        </w:rPr>
        <w:t xml:space="preserve"> 2009</w:t>
      </w:r>
      <w:r>
        <w:rPr>
          <w:rFonts w:ascii="仿宋_GB2312" w:eastAsia="仿宋_GB2312" w:hAnsi="仿宋" w:hint="eastAsia"/>
          <w:sz w:val="28"/>
          <w:szCs w:val="28"/>
        </w:rPr>
        <w:t>年版</w:t>
      </w:r>
    </w:p>
    <w:p w14:paraId="A9855CB1">
      <w:pPr>
        <w:pStyle w:val="style0"/>
        <w:rPr>
          <w:rFonts w:ascii="楷体_GB2312" w:eastAsia="楷体_GB2312" w:hAnsi="仿宋"/>
          <w:b/>
          <w:color w:val="ff0000"/>
          <w:sz w:val="28"/>
          <w:szCs w:val="28"/>
        </w:rPr>
      </w:pP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FFC0EE42">
    <w:pPr>
      <w:pStyle w:val="style32"/>
      <w:rPr/>
    </w:pPr>
    <w:r>
      <w:rPr>
        <w:noProof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85B6EBAF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85B6EBAF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spacing w:beforeAutospacing="true" w:afterAutospacing="true"/>
      <w:jc w:val="left"/>
    </w:pPr>
    <w:rPr>
      <w:kern w:val="0"/>
      <w:sz w:val="24"/>
    </w:rPr>
  </w:style>
  <w:style w:type="character" w:customStyle="1" w:styleId="style4097">
    <w:name w:val="页眉 Char"/>
    <w:next w:val="style4097"/>
    <w:link w:val="style31"/>
    <w:qFormat/>
    <w:uiPriority w:val="99"/>
    <w:rPr>
      <w:kern w:val="2"/>
      <w:sz w:val="18"/>
      <w:szCs w:val="18"/>
    </w:rPr>
  </w:style>
  <w:style w:type="character" w:customStyle="1" w:styleId="style4098">
    <w:name w:val="页脚 Char"/>
    <w:next w:val="style4098"/>
    <w:link w:val="style32"/>
    <w:qFormat/>
    <w:uiPriority w:val="99"/>
    <w:rPr>
      <w:kern w:val="2"/>
      <w:sz w:val="18"/>
      <w:szCs w:val="18"/>
    </w:rPr>
  </w:style>
  <w:style w:type="character" w:customStyle="1" w:styleId="style4099">
    <w:name w:val="批注框文本 Char"/>
    <w:next w:val="style4099"/>
    <w:link w:val="style153"/>
    <w:qFormat/>
    <w:uiPriority w:val="99"/>
    <w:rPr>
      <w:kern w:val="2"/>
      <w:sz w:val="18"/>
      <w:szCs w:val="18"/>
    </w:rPr>
  </w:style>
  <w:style w:type="paragraph" w:customStyle="1" w:styleId="style4100">
    <w:name w:val="正文文本1"/>
    <w:basedOn w:val="style0"/>
    <w:next w:val="style0"/>
    <w:qFormat/>
    <w:pPr>
      <w:shd w:val="clear" w:color="auto" w:fill="ffffff"/>
      <w:spacing w:after="260"/>
      <w:ind w:firstLine="400"/>
      <w:jc w:val="left"/>
    </w:pPr>
    <w:rPr>
      <w:rFonts w:ascii="宋体" w:cs="宋体" w:hAnsi="宋体"/>
      <w:sz w:val="34"/>
      <w:szCs w:val="34"/>
      <w:lang w:val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910</Words>
  <Pages>3</Pages>
  <Characters>956</Characters>
  <Application>WPS Office</Application>
  <DocSecurity>0</DocSecurity>
  <Paragraphs>56</Paragraphs>
  <ScaleCrop>false</ScaleCrop>
  <Company>Ｑ　Ｆ　Ｃ</Company>
  <LinksUpToDate>false</LinksUpToDate>
  <CharactersWithSpaces>991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2023-03-07T04:08:00Z</dcterms:created>
  <dc:creator>Administrator</dc:creator>
  <lastModifiedBy>ADY-AL00</lastModifiedBy>
  <lastPrinted>2015-06-03T08:12:00Z</lastPrinted>
  <dcterms:modified xsi:type="dcterms:W3CDTF">2025-09-08T04:09:33Z</dcterms:modified>
  <revision>6</revision>
  <dc:title>课程编号：* * * 课程名称：* * * *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4684C7D3B437437BADFB983A04FECCE7</vt:lpwstr>
  </property>
</Properties>
</file>